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21AD" w:rsidRPr="00BF0912" w:rsidRDefault="001A21AD" w:rsidP="001A21AD">
      <w:pPr>
        <w:jc w:val="both"/>
        <w:rPr>
          <w:rFonts w:ascii="Segoe UI" w:hAnsi="Segoe UI" w:cs="Segoe UI"/>
          <w:b/>
          <w:sz w:val="60"/>
          <w:szCs w:val="60"/>
        </w:rPr>
      </w:pPr>
      <w:r w:rsidRPr="00BF0912">
        <w:rPr>
          <w:rFonts w:ascii="Segoe UI" w:hAnsi="Segoe UI" w:cs="Segoe UI"/>
          <w:b/>
          <w:noProof/>
        </w:rPr>
        <w:drawing>
          <wp:anchor distT="0" distB="0" distL="114300" distR="114300" simplePos="0" relativeHeight="251658240" behindDoc="0" locked="0" layoutInCell="1" allowOverlap="1" wp14:anchorId="7599BFC4" wp14:editId="265EB2F9">
            <wp:simplePos x="0" y="0"/>
            <wp:positionH relativeFrom="column">
              <wp:posOffset>4552950</wp:posOffset>
            </wp:positionH>
            <wp:positionV relativeFrom="paragraph">
              <wp:posOffset>0</wp:posOffset>
            </wp:positionV>
            <wp:extent cx="1809750" cy="476250"/>
            <wp:effectExtent l="0" t="0" r="0" b="0"/>
            <wp:wrapThrough wrapText="bothSides">
              <wp:wrapPolygon edited="0">
                <wp:start x="0" y="0"/>
                <wp:lineTo x="0" y="20736"/>
                <wp:lineTo x="21373" y="20736"/>
                <wp:lineTo x="21373" y="0"/>
                <wp:lineTo x="0" y="0"/>
              </wp:wrapPolygon>
            </wp:wrapThrough>
            <wp:docPr id="1" name="Picture 1" descr="Description: new-microsoft-logo-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new-microsoft-logo-600.jpg"/>
                    <pic:cNvPicPr>
                      <a:picLocks noChangeAspect="1" noChangeArrowheads="1"/>
                    </pic:cNvPicPr>
                  </pic:nvPicPr>
                  <pic:blipFill>
                    <a:blip r:embed="rId5">
                      <a:extLst>
                        <a:ext uri="{28A0092B-C50C-407E-A947-70E740481C1C}">
                          <a14:useLocalDpi xmlns:a14="http://schemas.microsoft.com/office/drawing/2010/main" val="0"/>
                        </a:ext>
                      </a:extLst>
                    </a:blip>
                    <a:srcRect t="29031" b="29031"/>
                    <a:stretch>
                      <a:fillRect/>
                    </a:stretch>
                  </pic:blipFill>
                  <pic:spPr bwMode="auto">
                    <a:xfrm>
                      <a:off x="0" y="0"/>
                      <a:ext cx="1809750" cy="476250"/>
                    </a:xfrm>
                    <a:prstGeom prst="rect">
                      <a:avLst/>
                    </a:prstGeom>
                    <a:noFill/>
                  </pic:spPr>
                </pic:pic>
              </a:graphicData>
            </a:graphic>
            <wp14:sizeRelH relativeFrom="page">
              <wp14:pctWidth>0</wp14:pctWidth>
            </wp14:sizeRelH>
            <wp14:sizeRelV relativeFrom="page">
              <wp14:pctHeight>0</wp14:pctHeight>
            </wp14:sizeRelV>
          </wp:anchor>
        </w:drawing>
      </w:r>
      <w:r w:rsidRPr="00BF0912">
        <w:rPr>
          <w:rFonts w:ascii="Segoe UI" w:hAnsi="Segoe UI" w:cs="Segoe UI"/>
          <w:b/>
          <w:noProof/>
          <w:sz w:val="60"/>
          <w:szCs w:val="60"/>
        </w:rPr>
        <w:tab/>
      </w:r>
    </w:p>
    <w:p w:rsidR="001A21AD" w:rsidRPr="00BF0912" w:rsidRDefault="001A21AD" w:rsidP="001A21AD">
      <w:pPr>
        <w:jc w:val="center"/>
        <w:rPr>
          <w:rFonts w:ascii="Segoe UI" w:hAnsi="Segoe UI" w:cs="Segoe UI"/>
          <w:b/>
          <w:sz w:val="54"/>
          <w:szCs w:val="54"/>
          <w:shd w:val="clear" w:color="auto" w:fill="FFFFFF"/>
        </w:rPr>
      </w:pPr>
      <w:r w:rsidRPr="00BF0912">
        <w:rPr>
          <w:rFonts w:ascii="Segoe UI" w:hAnsi="Segoe UI" w:cs="Segoe UI"/>
          <w:b/>
          <w:sz w:val="54"/>
          <w:szCs w:val="54"/>
          <w:shd w:val="clear" w:color="auto" w:fill="FFFFFF"/>
        </w:rPr>
        <w:t xml:space="preserve">Microsoft India consolidates startup </w:t>
      </w:r>
      <w:r w:rsidR="00BF0912" w:rsidRPr="00BF0912">
        <w:rPr>
          <w:rFonts w:ascii="Segoe UI" w:hAnsi="Segoe UI" w:cs="Segoe UI"/>
          <w:b/>
          <w:sz w:val="54"/>
          <w:szCs w:val="54"/>
          <w:shd w:val="clear" w:color="auto" w:fill="FFFFFF"/>
        </w:rPr>
        <w:t>offerings</w:t>
      </w:r>
      <w:r w:rsidR="00902BD0" w:rsidRPr="00BF0912">
        <w:rPr>
          <w:rFonts w:ascii="Segoe UI" w:hAnsi="Segoe UI" w:cs="Segoe UI"/>
          <w:b/>
          <w:sz w:val="54"/>
          <w:szCs w:val="54"/>
          <w:shd w:val="clear" w:color="auto" w:fill="FFFFFF"/>
        </w:rPr>
        <w:t xml:space="preserve"> under single</w:t>
      </w:r>
      <w:r w:rsidR="004E3331" w:rsidRPr="00BF0912">
        <w:rPr>
          <w:rFonts w:ascii="Segoe UI" w:hAnsi="Segoe UI" w:cs="Segoe UI"/>
          <w:b/>
          <w:sz w:val="54"/>
          <w:szCs w:val="54"/>
          <w:shd w:val="clear" w:color="auto" w:fill="FFFFFF"/>
        </w:rPr>
        <w:t xml:space="preserve"> umbrella</w:t>
      </w:r>
    </w:p>
    <w:p w:rsidR="001A21AD" w:rsidRPr="00BF0912" w:rsidRDefault="009C1557" w:rsidP="001A21AD">
      <w:pPr>
        <w:jc w:val="center"/>
        <w:rPr>
          <w:rFonts w:ascii="Segoe UI" w:hAnsi="Segoe UI" w:cs="Segoe UI"/>
          <w:sz w:val="28"/>
          <w:szCs w:val="28"/>
          <w:shd w:val="clear" w:color="auto" w:fill="FFFFFF"/>
        </w:rPr>
      </w:pPr>
      <w:r>
        <w:rPr>
          <w:rFonts w:ascii="Segoe UI" w:hAnsi="Segoe UI" w:cs="Segoe UI"/>
          <w:sz w:val="28"/>
          <w:szCs w:val="28"/>
          <w:shd w:val="clear" w:color="auto" w:fill="FFFFFF"/>
        </w:rPr>
        <w:t>B</w:t>
      </w:r>
      <w:r w:rsidR="00600BD2">
        <w:rPr>
          <w:rFonts w:ascii="Segoe UI" w:hAnsi="Segoe UI" w:cs="Segoe UI"/>
          <w:sz w:val="28"/>
          <w:szCs w:val="28"/>
          <w:shd w:val="clear" w:color="auto" w:fill="FFFFFF"/>
        </w:rPr>
        <w:t xml:space="preserve">rings </w:t>
      </w:r>
      <w:r>
        <w:rPr>
          <w:rFonts w:ascii="Segoe UI" w:hAnsi="Segoe UI" w:cs="Segoe UI"/>
          <w:sz w:val="28"/>
          <w:szCs w:val="28"/>
          <w:shd w:val="clear" w:color="auto" w:fill="FFFFFF"/>
        </w:rPr>
        <w:t xml:space="preserve">seed </w:t>
      </w:r>
      <w:r w:rsidR="00600BD2">
        <w:rPr>
          <w:rFonts w:ascii="Segoe UI" w:hAnsi="Segoe UI" w:cs="Segoe UI"/>
          <w:sz w:val="28"/>
          <w:szCs w:val="28"/>
          <w:shd w:val="clear" w:color="auto" w:fill="FFFFFF"/>
        </w:rPr>
        <w:t xml:space="preserve">fund, </w:t>
      </w:r>
      <w:r>
        <w:rPr>
          <w:rFonts w:ascii="Segoe UI" w:hAnsi="Segoe UI" w:cs="Segoe UI"/>
          <w:sz w:val="28"/>
          <w:szCs w:val="28"/>
          <w:shd w:val="clear" w:color="auto" w:fill="FFFFFF"/>
        </w:rPr>
        <w:t xml:space="preserve">startup </w:t>
      </w:r>
      <w:r w:rsidR="00600BD2">
        <w:rPr>
          <w:rFonts w:ascii="Segoe UI" w:hAnsi="Segoe UI" w:cs="Segoe UI"/>
          <w:sz w:val="28"/>
          <w:szCs w:val="28"/>
          <w:shd w:val="clear" w:color="auto" w:fill="FFFFFF"/>
        </w:rPr>
        <w:t>accelerator and Biz</w:t>
      </w:r>
      <w:r w:rsidR="00ED45D6">
        <w:rPr>
          <w:rFonts w:ascii="Segoe UI" w:hAnsi="Segoe UI" w:cs="Segoe UI"/>
          <w:sz w:val="28"/>
          <w:szCs w:val="28"/>
          <w:shd w:val="clear" w:color="auto" w:fill="FFFFFF"/>
        </w:rPr>
        <w:t>S</w:t>
      </w:r>
      <w:r w:rsidR="00600BD2">
        <w:rPr>
          <w:rFonts w:ascii="Segoe UI" w:hAnsi="Segoe UI" w:cs="Segoe UI"/>
          <w:sz w:val="28"/>
          <w:szCs w:val="28"/>
          <w:shd w:val="clear" w:color="auto" w:fill="FFFFFF"/>
        </w:rPr>
        <w:t xml:space="preserve">park into single program </w:t>
      </w:r>
    </w:p>
    <w:p w:rsidR="00310E8A" w:rsidRPr="00BF0912" w:rsidRDefault="001A21AD" w:rsidP="00694BEF">
      <w:pPr>
        <w:jc w:val="both"/>
        <w:rPr>
          <w:rFonts w:ascii="Segoe UI" w:hAnsi="Segoe UI" w:cs="Segoe UI"/>
        </w:rPr>
      </w:pPr>
      <w:r w:rsidRPr="00BF0912">
        <w:rPr>
          <w:rFonts w:ascii="Segoe UI" w:hAnsi="Segoe UI" w:cs="Segoe UI"/>
          <w:b/>
        </w:rPr>
        <w:t>Bangalore, India, J</w:t>
      </w:r>
      <w:r w:rsidR="004E3331" w:rsidRPr="00BF0912">
        <w:rPr>
          <w:rFonts w:ascii="Segoe UI" w:hAnsi="Segoe UI" w:cs="Segoe UI"/>
          <w:b/>
        </w:rPr>
        <w:t xml:space="preserve">uly </w:t>
      </w:r>
      <w:r w:rsidR="00ED45D6">
        <w:rPr>
          <w:rFonts w:ascii="Segoe UI" w:hAnsi="Segoe UI" w:cs="Segoe UI"/>
          <w:b/>
        </w:rPr>
        <w:t>30</w:t>
      </w:r>
      <w:r w:rsidRPr="00BF0912">
        <w:rPr>
          <w:rFonts w:ascii="Segoe UI" w:hAnsi="Segoe UI" w:cs="Segoe UI"/>
          <w:b/>
        </w:rPr>
        <w:t>, 2013</w:t>
      </w:r>
      <w:r w:rsidRPr="00BF0912">
        <w:rPr>
          <w:rFonts w:ascii="Segoe UI" w:hAnsi="Segoe UI" w:cs="Segoe UI"/>
        </w:rPr>
        <w:t xml:space="preserve">: </w:t>
      </w:r>
      <w:r w:rsidR="00B5359E" w:rsidRPr="00BF0912">
        <w:rPr>
          <w:rFonts w:ascii="Segoe UI" w:hAnsi="Segoe UI" w:cs="Segoe UI"/>
          <w:shd w:val="clear" w:color="auto" w:fill="FFFFFF"/>
        </w:rPr>
        <w:t xml:space="preserve">Microsoft </w:t>
      </w:r>
      <w:r w:rsidR="00D1612C" w:rsidRPr="00BF0912">
        <w:rPr>
          <w:rFonts w:ascii="Segoe UI" w:hAnsi="Segoe UI" w:cs="Segoe UI"/>
          <w:shd w:val="clear" w:color="auto" w:fill="FFFFFF"/>
        </w:rPr>
        <w:t xml:space="preserve">India </w:t>
      </w:r>
      <w:r w:rsidR="00B5359E" w:rsidRPr="00BF0912">
        <w:rPr>
          <w:rFonts w:ascii="Segoe UI" w:hAnsi="Segoe UI" w:cs="Segoe UI"/>
          <w:shd w:val="clear" w:color="auto" w:fill="FFFFFF"/>
        </w:rPr>
        <w:t xml:space="preserve">today </w:t>
      </w:r>
      <w:r w:rsidR="004E3331" w:rsidRPr="00BF0912">
        <w:rPr>
          <w:rFonts w:ascii="Segoe UI" w:hAnsi="Segoe UI" w:cs="Segoe UI"/>
          <w:shd w:val="clear" w:color="auto" w:fill="FFFFFF"/>
        </w:rPr>
        <w:t xml:space="preserve">reinforced its commitment to </w:t>
      </w:r>
      <w:r w:rsidR="00694BEF" w:rsidRPr="00BF0912">
        <w:rPr>
          <w:rFonts w:ascii="Segoe UI" w:hAnsi="Segoe UI" w:cs="Segoe UI"/>
          <w:shd w:val="clear" w:color="auto" w:fill="FFFFFF"/>
        </w:rPr>
        <w:t>e</w:t>
      </w:r>
      <w:r w:rsidR="00310E8A" w:rsidRPr="00BF0912">
        <w:rPr>
          <w:rFonts w:ascii="Segoe UI" w:hAnsi="Segoe UI" w:cs="Segoe UI"/>
          <w:shd w:val="clear" w:color="auto" w:fill="FFFFFF"/>
        </w:rPr>
        <w:t xml:space="preserve">ntrepreneurs </w:t>
      </w:r>
      <w:r w:rsidR="00ED45D6">
        <w:rPr>
          <w:rFonts w:ascii="Segoe UI" w:hAnsi="Segoe UI" w:cs="Segoe UI"/>
          <w:shd w:val="clear" w:color="auto" w:fill="FFFFFF"/>
        </w:rPr>
        <w:t>by consolidating all start</w:t>
      </w:r>
      <w:r w:rsidR="004E3331" w:rsidRPr="00BF0912">
        <w:rPr>
          <w:rFonts w:ascii="Segoe UI" w:hAnsi="Segoe UI" w:cs="Segoe UI"/>
          <w:shd w:val="clear" w:color="auto" w:fill="FFFFFF"/>
        </w:rPr>
        <w:t xml:space="preserve">up related </w:t>
      </w:r>
      <w:r w:rsidR="00310E8A" w:rsidRPr="00BF0912">
        <w:rPr>
          <w:rFonts w:ascii="Segoe UI" w:hAnsi="Segoe UI" w:cs="Segoe UI"/>
        </w:rPr>
        <w:t>offerings</w:t>
      </w:r>
      <w:r w:rsidR="00D1612C" w:rsidRPr="00BF0912">
        <w:rPr>
          <w:rFonts w:ascii="Segoe UI" w:hAnsi="Segoe UI" w:cs="Segoe UI"/>
        </w:rPr>
        <w:t xml:space="preserve"> under </w:t>
      </w:r>
      <w:r w:rsidR="004E3331" w:rsidRPr="00BF0912">
        <w:rPr>
          <w:rFonts w:ascii="Segoe UI" w:hAnsi="Segoe UI" w:cs="Segoe UI"/>
        </w:rPr>
        <w:t>a single umbrella</w:t>
      </w:r>
      <w:r w:rsidR="00472955" w:rsidRPr="00BF0912">
        <w:rPr>
          <w:rFonts w:ascii="Segoe UI" w:hAnsi="Segoe UI" w:cs="Segoe UI"/>
        </w:rPr>
        <w:t xml:space="preserve">. In </w:t>
      </w:r>
      <w:r w:rsidR="00BF0912">
        <w:rPr>
          <w:rFonts w:ascii="Segoe UI" w:hAnsi="Segoe UI" w:cs="Segoe UI"/>
        </w:rPr>
        <w:t>alignment</w:t>
      </w:r>
      <w:r w:rsidR="00472955" w:rsidRPr="00BF0912">
        <w:rPr>
          <w:rFonts w:ascii="Segoe UI" w:hAnsi="Segoe UI" w:cs="Segoe UI"/>
        </w:rPr>
        <w:t xml:space="preserve"> </w:t>
      </w:r>
      <w:r w:rsidR="004E3331" w:rsidRPr="00BF0912">
        <w:rPr>
          <w:rFonts w:ascii="Segoe UI" w:hAnsi="Segoe UI" w:cs="Segoe UI"/>
        </w:rPr>
        <w:t xml:space="preserve">with the recent </w:t>
      </w:r>
      <w:hyperlink r:id="rId6" w:history="1">
        <w:r w:rsidR="004E3331" w:rsidRPr="00BF0912">
          <w:rPr>
            <w:rStyle w:val="Hyperlink"/>
            <w:rFonts w:ascii="Segoe UI" w:hAnsi="Segoe UI" w:cs="Segoe UI"/>
          </w:rPr>
          <w:t>Microsoft Ventures</w:t>
        </w:r>
      </w:hyperlink>
      <w:r w:rsidR="004E3331" w:rsidRPr="00BF0912">
        <w:rPr>
          <w:rFonts w:ascii="Segoe UI" w:hAnsi="Segoe UI" w:cs="Segoe UI"/>
        </w:rPr>
        <w:t xml:space="preserve"> announcement, </w:t>
      </w:r>
      <w:r w:rsidR="00472955" w:rsidRPr="00BF0912">
        <w:rPr>
          <w:rFonts w:ascii="Segoe UI" w:hAnsi="Segoe UI" w:cs="Segoe UI"/>
        </w:rPr>
        <w:t xml:space="preserve">Microsoft India will now offer </w:t>
      </w:r>
      <w:r w:rsidR="00694BEF" w:rsidRPr="00BF0912">
        <w:rPr>
          <w:rFonts w:ascii="Segoe UI" w:hAnsi="Segoe UI" w:cs="Segoe UI"/>
        </w:rPr>
        <w:t xml:space="preserve">startups </w:t>
      </w:r>
      <w:r w:rsidR="00472955" w:rsidRPr="00BF0912">
        <w:rPr>
          <w:rFonts w:ascii="Segoe UI" w:hAnsi="Segoe UI" w:cs="Segoe UI"/>
        </w:rPr>
        <w:t>a single point of entry to engage with Microsoft through a broad-based and holistic approach</w:t>
      </w:r>
      <w:r w:rsidR="00694BEF" w:rsidRPr="00BF0912">
        <w:rPr>
          <w:rFonts w:ascii="Segoe UI" w:hAnsi="Segoe UI" w:cs="Segoe UI"/>
        </w:rPr>
        <w:t>--f</w:t>
      </w:r>
      <w:r w:rsidR="00472955" w:rsidRPr="00BF0912">
        <w:rPr>
          <w:rFonts w:ascii="Segoe UI" w:hAnsi="Segoe UI" w:cs="Segoe UI"/>
        </w:rPr>
        <w:t xml:space="preserve">eaturing </w:t>
      </w:r>
      <w:r w:rsidR="00A1137F" w:rsidRPr="00BF0912">
        <w:rPr>
          <w:rFonts w:ascii="Segoe UI" w:hAnsi="Segoe UI" w:cs="Segoe UI"/>
        </w:rPr>
        <w:t>a seed fund</w:t>
      </w:r>
      <w:r w:rsidR="00A1137F">
        <w:rPr>
          <w:rFonts w:ascii="Segoe UI" w:hAnsi="Segoe UI" w:cs="Segoe UI"/>
        </w:rPr>
        <w:t>, an accelerator program and the community evangelism program</w:t>
      </w:r>
      <w:r w:rsidR="00ED45D6">
        <w:rPr>
          <w:rFonts w:ascii="Segoe UI" w:hAnsi="Segoe UI" w:cs="Segoe UI"/>
        </w:rPr>
        <w:t xml:space="preserve"> called</w:t>
      </w:r>
      <w:r w:rsidR="00A1137F">
        <w:rPr>
          <w:rFonts w:ascii="Segoe UI" w:hAnsi="Segoe UI" w:cs="Segoe UI"/>
        </w:rPr>
        <w:t xml:space="preserve"> </w:t>
      </w:r>
      <w:r w:rsidR="00ED45D6">
        <w:rPr>
          <w:rFonts w:ascii="Segoe UI" w:hAnsi="Segoe UI" w:cs="Segoe UI"/>
        </w:rPr>
        <w:t>BizSpark</w:t>
      </w:r>
      <w:r w:rsidR="00472955" w:rsidRPr="00BF0912">
        <w:rPr>
          <w:rFonts w:ascii="Segoe UI" w:hAnsi="Segoe UI" w:cs="Segoe UI"/>
        </w:rPr>
        <w:t xml:space="preserve">. </w:t>
      </w:r>
    </w:p>
    <w:p w:rsidR="00694BEF" w:rsidRPr="00BF0912" w:rsidRDefault="005F150B" w:rsidP="00694BEF">
      <w:pPr>
        <w:jc w:val="both"/>
        <w:rPr>
          <w:rFonts w:ascii="Segoe UI" w:hAnsi="Segoe UI" w:cs="Segoe UI"/>
        </w:rPr>
      </w:pPr>
      <w:r w:rsidRPr="00BF0912">
        <w:rPr>
          <w:rFonts w:ascii="Segoe UI" w:hAnsi="Segoe UI" w:cs="Segoe UI"/>
        </w:rPr>
        <w:t xml:space="preserve">Microsoft Ventures in India will be spearheaded by </w:t>
      </w:r>
      <w:r w:rsidR="00A1137F">
        <w:rPr>
          <w:rFonts w:ascii="Segoe UI" w:hAnsi="Segoe UI" w:cs="Segoe UI"/>
        </w:rPr>
        <w:t xml:space="preserve">Mukund Mohan. </w:t>
      </w:r>
      <w:r w:rsidR="00A1137F" w:rsidRPr="00BF0912">
        <w:rPr>
          <w:rFonts w:ascii="Segoe UI" w:hAnsi="Segoe UI" w:cs="Segoe UI"/>
        </w:rPr>
        <w:t xml:space="preserve">Ravi Narayan, </w:t>
      </w:r>
      <w:r w:rsidR="00A1137F">
        <w:rPr>
          <w:rFonts w:ascii="Segoe UI" w:hAnsi="Segoe UI" w:cs="Segoe UI"/>
        </w:rPr>
        <w:t xml:space="preserve">previously the </w:t>
      </w:r>
      <w:r w:rsidR="00A1137F" w:rsidRPr="00BF0912">
        <w:rPr>
          <w:rFonts w:ascii="Segoe UI" w:hAnsi="Segoe UI" w:cs="Segoe UI"/>
        </w:rPr>
        <w:t xml:space="preserve">Managing Director of </w:t>
      </w:r>
      <w:hyperlink r:id="rId7" w:history="1">
        <w:r w:rsidR="00A1137F" w:rsidRPr="00BF0912">
          <w:rPr>
            <w:rStyle w:val="Hyperlink"/>
            <w:rFonts w:ascii="Segoe UI" w:hAnsi="Segoe UI" w:cs="Segoe UI"/>
            <w:color w:val="auto"/>
          </w:rPr>
          <w:t>MentorPartners</w:t>
        </w:r>
      </w:hyperlink>
      <w:r w:rsidR="00A1137F" w:rsidRPr="00BF0912">
        <w:rPr>
          <w:rFonts w:ascii="Segoe UI" w:hAnsi="Segoe UI" w:cs="Segoe UI"/>
        </w:rPr>
        <w:t xml:space="preserve">, </w:t>
      </w:r>
      <w:r w:rsidR="00A1137F">
        <w:rPr>
          <w:rFonts w:ascii="Segoe UI" w:hAnsi="Segoe UI" w:cs="Segoe UI"/>
        </w:rPr>
        <w:t xml:space="preserve">has joined the team and </w:t>
      </w:r>
      <w:r w:rsidR="00A1137F" w:rsidRPr="00BF0912">
        <w:rPr>
          <w:rFonts w:ascii="Segoe UI" w:hAnsi="Segoe UI" w:cs="Segoe UI"/>
        </w:rPr>
        <w:t xml:space="preserve">will be responsible for </w:t>
      </w:r>
      <w:hyperlink r:id="rId8" w:history="1">
        <w:r w:rsidR="00A1137F" w:rsidRPr="000442B3">
          <w:rPr>
            <w:rStyle w:val="Hyperlink"/>
            <w:rFonts w:ascii="Segoe UI" w:hAnsi="Segoe UI" w:cs="Segoe UI"/>
          </w:rPr>
          <w:t>Microsoft Ventures Accelerator</w:t>
        </w:r>
      </w:hyperlink>
      <w:r w:rsidR="00A1137F" w:rsidRPr="00BF0912">
        <w:rPr>
          <w:rFonts w:ascii="Segoe UI" w:hAnsi="Segoe UI" w:cs="Segoe UI"/>
        </w:rPr>
        <w:t xml:space="preserve"> and its connections with other community initiatives.</w:t>
      </w:r>
      <w:r w:rsidR="00A1137F">
        <w:rPr>
          <w:rFonts w:ascii="Segoe UI" w:hAnsi="Segoe UI" w:cs="Segoe UI"/>
        </w:rPr>
        <w:t xml:space="preserve"> </w:t>
      </w:r>
      <w:r w:rsidRPr="00BF0912">
        <w:rPr>
          <w:rFonts w:ascii="Segoe UI" w:hAnsi="Segoe UI" w:cs="Segoe UI"/>
        </w:rPr>
        <w:t xml:space="preserve">Kattayil Rajinish Menon will drive </w:t>
      </w:r>
      <w:r w:rsidR="00694BEF" w:rsidRPr="00BF0912">
        <w:rPr>
          <w:rFonts w:ascii="Segoe UI" w:hAnsi="Segoe UI" w:cs="Segoe UI"/>
        </w:rPr>
        <w:t xml:space="preserve">broad </w:t>
      </w:r>
      <w:r w:rsidRPr="00BF0912">
        <w:rPr>
          <w:rFonts w:ascii="Segoe UI" w:hAnsi="Segoe UI" w:cs="Segoe UI"/>
        </w:rPr>
        <w:t xml:space="preserve">community engagements </w:t>
      </w:r>
      <w:r w:rsidR="00A1137F">
        <w:rPr>
          <w:rFonts w:ascii="Segoe UI" w:hAnsi="Segoe UI" w:cs="Segoe UI"/>
        </w:rPr>
        <w:t xml:space="preserve">as part of the BizSpark program </w:t>
      </w:r>
      <w:r w:rsidRPr="00BF0912">
        <w:rPr>
          <w:rFonts w:ascii="Segoe UI" w:hAnsi="Segoe UI" w:cs="Segoe UI"/>
        </w:rPr>
        <w:t>for startups with other accelerators, incubators, industry forums as well as Microsoft customers and partners</w:t>
      </w:r>
      <w:r w:rsidR="00902BD0" w:rsidRPr="00BF0912">
        <w:rPr>
          <w:rFonts w:ascii="Segoe UI" w:hAnsi="Segoe UI" w:cs="Segoe UI"/>
        </w:rPr>
        <w:t xml:space="preserve"> in India</w:t>
      </w:r>
      <w:r w:rsidRPr="00BF0912">
        <w:rPr>
          <w:rFonts w:ascii="Segoe UI" w:hAnsi="Segoe UI" w:cs="Segoe UI"/>
        </w:rPr>
        <w:t xml:space="preserve">. </w:t>
      </w:r>
    </w:p>
    <w:p w:rsidR="006D6F59" w:rsidRPr="00A1137F" w:rsidRDefault="00694BEF" w:rsidP="006D6F59">
      <w:pPr>
        <w:jc w:val="both"/>
        <w:rPr>
          <w:rFonts w:ascii="Segoe UI" w:hAnsi="Segoe UI" w:cs="Segoe UI"/>
        </w:rPr>
      </w:pPr>
      <w:r w:rsidRPr="00BF0912">
        <w:rPr>
          <w:rFonts w:ascii="Segoe UI" w:hAnsi="Segoe UI" w:cs="Segoe UI"/>
        </w:rPr>
        <w:t>Announcing this change, Mohan said: “</w:t>
      </w:r>
      <w:r w:rsidR="006D6F59" w:rsidRPr="00BF0912">
        <w:rPr>
          <w:rFonts w:ascii="Segoe UI" w:hAnsi="Segoe UI" w:cs="Segoe UI"/>
        </w:rPr>
        <w:t xml:space="preserve">Through this </w:t>
      </w:r>
      <w:r w:rsidR="00B15ABB" w:rsidRPr="00BF0912">
        <w:rPr>
          <w:rFonts w:ascii="Segoe UI" w:hAnsi="Segoe UI" w:cs="Segoe UI"/>
        </w:rPr>
        <w:t>coordinated effort</w:t>
      </w:r>
      <w:r w:rsidR="006D6F59" w:rsidRPr="00BF0912">
        <w:rPr>
          <w:rFonts w:ascii="Segoe UI" w:hAnsi="Segoe UI" w:cs="Segoe UI"/>
        </w:rPr>
        <w:t>, we will now engage with entrepreneurs at every stage of their journey from ideation to maturity and support them with compelling offerings. Our community evangelism program will provide entrepreneurs easy access to technology and resources, so that they can focus on exploring ideas. The accelerator</w:t>
      </w:r>
      <w:r w:rsidR="00ED45D6">
        <w:rPr>
          <w:rFonts w:ascii="Segoe UI" w:hAnsi="Segoe UI" w:cs="Segoe UI"/>
        </w:rPr>
        <w:t xml:space="preserve"> will provide access to mentors</w:t>
      </w:r>
      <w:r w:rsidR="006D6F59" w:rsidRPr="00BF0912">
        <w:rPr>
          <w:rFonts w:ascii="Segoe UI" w:hAnsi="Segoe UI" w:cs="Segoe UI"/>
        </w:rPr>
        <w:t xml:space="preserve"> and technical experts so that they can convert their ideas into products. The fund </w:t>
      </w:r>
      <w:r w:rsidR="006930B4" w:rsidRPr="00BF0912">
        <w:rPr>
          <w:rFonts w:ascii="Segoe UI" w:hAnsi="Segoe UI" w:cs="Segoe UI"/>
        </w:rPr>
        <w:t>w</w:t>
      </w:r>
      <w:r w:rsidR="006D6F59" w:rsidRPr="00BF0912">
        <w:rPr>
          <w:rFonts w:ascii="Segoe UI" w:hAnsi="Segoe UI" w:cs="Segoe UI"/>
        </w:rPr>
        <w:t xml:space="preserve">ill offer seed investments </w:t>
      </w:r>
      <w:r w:rsidR="000442B3">
        <w:rPr>
          <w:rFonts w:ascii="Segoe UI" w:hAnsi="Segoe UI" w:cs="Segoe UI"/>
        </w:rPr>
        <w:t>to</w:t>
      </w:r>
      <w:r w:rsidR="006D6F59" w:rsidRPr="00BF0912">
        <w:rPr>
          <w:rFonts w:ascii="Segoe UI" w:hAnsi="Segoe UI" w:cs="Segoe UI"/>
        </w:rPr>
        <w:t xml:space="preserve"> startups that demonstrate early business success. In all, through one focused effort we will </w:t>
      </w:r>
      <w:r w:rsidR="00902BD0" w:rsidRPr="00BF0912">
        <w:rPr>
          <w:rFonts w:ascii="Segoe UI" w:hAnsi="Segoe UI" w:cs="Segoe UI"/>
        </w:rPr>
        <w:t xml:space="preserve">provide the tools, resources and expertise that startups need as they </w:t>
      </w:r>
      <w:r w:rsidR="006D6F59" w:rsidRPr="00BF0912">
        <w:rPr>
          <w:rFonts w:ascii="Segoe UI" w:hAnsi="Segoe UI" w:cs="Segoe UI"/>
        </w:rPr>
        <w:t>innovate, build and grow.”</w:t>
      </w:r>
    </w:p>
    <w:p w:rsidR="00902BD0" w:rsidRPr="00BF0912" w:rsidRDefault="006D6F59" w:rsidP="00C82FEF">
      <w:pPr>
        <w:jc w:val="both"/>
        <w:rPr>
          <w:rFonts w:ascii="Segoe UI" w:hAnsi="Segoe UI" w:cs="Segoe UI"/>
        </w:rPr>
      </w:pPr>
      <w:r w:rsidRPr="00BF0912">
        <w:rPr>
          <w:rFonts w:ascii="Segoe UI" w:hAnsi="Segoe UI" w:cs="Segoe UI"/>
        </w:rPr>
        <w:t xml:space="preserve">“Taking up this consolidated approach was </w:t>
      </w:r>
      <w:r w:rsidR="00902BD0" w:rsidRPr="00BF0912">
        <w:rPr>
          <w:rFonts w:ascii="Segoe UI" w:hAnsi="Segoe UI" w:cs="Segoe UI"/>
        </w:rPr>
        <w:t xml:space="preserve">crucial </w:t>
      </w:r>
      <w:r w:rsidRPr="00BF0912">
        <w:rPr>
          <w:rFonts w:ascii="Segoe UI" w:hAnsi="Segoe UI" w:cs="Segoe UI"/>
        </w:rPr>
        <w:t>in a country like India wh</w:t>
      </w:r>
      <w:r w:rsidR="00902BD0" w:rsidRPr="00BF0912">
        <w:rPr>
          <w:rFonts w:ascii="Segoe UI" w:hAnsi="Segoe UI" w:cs="Segoe UI"/>
        </w:rPr>
        <w:t xml:space="preserve">ere the startup ecosystem is evolving very fast. Since </w:t>
      </w:r>
      <w:r w:rsidRPr="00BF0912">
        <w:rPr>
          <w:rFonts w:ascii="Segoe UI" w:hAnsi="Segoe UI" w:cs="Segoe UI"/>
        </w:rPr>
        <w:t xml:space="preserve">2006, there </w:t>
      </w:r>
      <w:r w:rsidR="00A1137F">
        <w:rPr>
          <w:rFonts w:ascii="Segoe UI" w:hAnsi="Segoe UI" w:cs="Segoe UI"/>
        </w:rPr>
        <w:t>has been a</w:t>
      </w:r>
      <w:r w:rsidRPr="00BF0912">
        <w:rPr>
          <w:rFonts w:ascii="Segoe UI" w:hAnsi="Segoe UI" w:cs="Segoe UI"/>
        </w:rPr>
        <w:t xml:space="preserve"> </w:t>
      </w:r>
      <w:r w:rsidR="00A1137F">
        <w:rPr>
          <w:rFonts w:ascii="Segoe UI" w:hAnsi="Segoe UI" w:cs="Segoe UI"/>
        </w:rPr>
        <w:t xml:space="preserve">302 </w:t>
      </w:r>
      <w:r w:rsidRPr="00BF0912">
        <w:rPr>
          <w:rFonts w:ascii="Segoe UI" w:hAnsi="Segoe UI" w:cs="Segoe UI"/>
        </w:rPr>
        <w:t>per cent growth</w:t>
      </w:r>
      <w:r w:rsidR="00902BD0" w:rsidRPr="00BF0912">
        <w:rPr>
          <w:rFonts w:ascii="Segoe UI" w:hAnsi="Segoe UI" w:cs="Segoe UI"/>
        </w:rPr>
        <w:t xml:space="preserve"> in number of new companies, varied not just in terms of technology and ideas but also the support they need to be successful. Through this </w:t>
      </w:r>
      <w:r w:rsidR="006930B4" w:rsidRPr="00BF0912">
        <w:rPr>
          <w:rFonts w:ascii="Segoe UI" w:hAnsi="Segoe UI" w:cs="Segoe UI"/>
        </w:rPr>
        <w:t>h</w:t>
      </w:r>
      <w:r w:rsidR="00902BD0" w:rsidRPr="00BF0912">
        <w:rPr>
          <w:rFonts w:ascii="Segoe UI" w:hAnsi="Segoe UI" w:cs="Segoe UI"/>
        </w:rPr>
        <w:t xml:space="preserve">olistic </w:t>
      </w:r>
      <w:r w:rsidR="006930B4" w:rsidRPr="00BF0912">
        <w:rPr>
          <w:rFonts w:ascii="Segoe UI" w:hAnsi="Segoe UI" w:cs="Segoe UI"/>
        </w:rPr>
        <w:t>approach</w:t>
      </w:r>
      <w:r w:rsidR="00902BD0" w:rsidRPr="00BF0912">
        <w:rPr>
          <w:rFonts w:ascii="Segoe UI" w:hAnsi="Segoe UI" w:cs="Segoe UI"/>
        </w:rPr>
        <w:t>, we will now be able to touch more startups and support them in their journey</w:t>
      </w:r>
      <w:r w:rsidR="006930B4" w:rsidRPr="00BF0912">
        <w:rPr>
          <w:rFonts w:ascii="Segoe UI" w:hAnsi="Segoe UI" w:cs="Segoe UI"/>
        </w:rPr>
        <w:t xml:space="preserve"> to success</w:t>
      </w:r>
      <w:r w:rsidR="00902BD0" w:rsidRPr="00BF0912">
        <w:rPr>
          <w:rFonts w:ascii="Segoe UI" w:hAnsi="Segoe UI" w:cs="Segoe UI"/>
        </w:rPr>
        <w:t>,” Mohan added.</w:t>
      </w:r>
    </w:p>
    <w:p w:rsidR="00A1137F" w:rsidRDefault="00A1137F" w:rsidP="00C82FEF">
      <w:pPr>
        <w:jc w:val="both"/>
        <w:rPr>
          <w:rFonts w:ascii="Segoe UI" w:hAnsi="Segoe UI" w:cs="Segoe UI"/>
        </w:rPr>
      </w:pPr>
      <w:r w:rsidRPr="00BF0912">
        <w:rPr>
          <w:rFonts w:ascii="Segoe UI" w:hAnsi="Segoe UI" w:cs="Segoe UI"/>
        </w:rPr>
        <w:t xml:space="preserve">Ravi Narayan, who has been a serial entrepreneur and investor, feels that the Indian startup ecosystem will immensely benefit from this consolidated effort. “Startups already have enough to </w:t>
      </w:r>
      <w:r w:rsidRPr="00BF0912">
        <w:rPr>
          <w:rFonts w:ascii="Segoe UI" w:hAnsi="Segoe UI" w:cs="Segoe UI"/>
        </w:rPr>
        <w:lastRenderedPageBreak/>
        <w:t xml:space="preserve">worry about. </w:t>
      </w:r>
      <w:r>
        <w:rPr>
          <w:rFonts w:ascii="Segoe UI" w:hAnsi="Segoe UI" w:cs="Segoe UI"/>
        </w:rPr>
        <w:t xml:space="preserve"> </w:t>
      </w:r>
      <w:r w:rsidRPr="00BF0912">
        <w:rPr>
          <w:rFonts w:ascii="Segoe UI" w:hAnsi="Segoe UI" w:cs="Segoe UI"/>
        </w:rPr>
        <w:t>Their access to Microsoft, and its vast and varied resources will now become easy and smooth. With its breadth of offerings and its extremely strong customer and partner base, Microsoft is uniquely positioned to help startups in ways that very few can match. I am very excited to be part of the team that will lead this change,” Narayan said.</w:t>
      </w:r>
    </w:p>
    <w:p w:rsidR="00597C8B" w:rsidRPr="00BF0912" w:rsidRDefault="006930B4" w:rsidP="00C82FEF">
      <w:pPr>
        <w:jc w:val="both"/>
        <w:rPr>
          <w:rFonts w:ascii="Segoe UI" w:hAnsi="Segoe UI" w:cs="Segoe UI"/>
        </w:rPr>
      </w:pPr>
      <w:r w:rsidRPr="00BF0912">
        <w:rPr>
          <w:rFonts w:ascii="Segoe UI" w:hAnsi="Segoe UI" w:cs="Segoe UI"/>
        </w:rPr>
        <w:t xml:space="preserve">Explaining the community evangelism program, Menon said: “Anyone with a great idea can benefit from </w:t>
      </w:r>
      <w:r w:rsidR="00597C8B" w:rsidRPr="00BF0912">
        <w:rPr>
          <w:rFonts w:ascii="Segoe UI" w:hAnsi="Segoe UI" w:cs="Segoe UI"/>
        </w:rPr>
        <w:t xml:space="preserve">it, especially those who are </w:t>
      </w:r>
      <w:r w:rsidRPr="00BF0912">
        <w:rPr>
          <w:rFonts w:ascii="Segoe UI" w:hAnsi="Segoe UI" w:cs="Segoe UI"/>
        </w:rPr>
        <w:t>proposing solutions t</w:t>
      </w:r>
      <w:r w:rsidR="00597C8B" w:rsidRPr="00BF0912">
        <w:rPr>
          <w:rFonts w:ascii="Segoe UI" w:hAnsi="Segoe UI" w:cs="Segoe UI"/>
        </w:rPr>
        <w:t xml:space="preserve">o </w:t>
      </w:r>
      <w:r w:rsidRPr="00BF0912">
        <w:rPr>
          <w:rFonts w:ascii="Segoe UI" w:hAnsi="Segoe UI" w:cs="Segoe UI"/>
        </w:rPr>
        <w:t xml:space="preserve">real </w:t>
      </w:r>
      <w:r w:rsidR="00597C8B" w:rsidRPr="00BF0912">
        <w:rPr>
          <w:rFonts w:ascii="Segoe UI" w:hAnsi="Segoe UI" w:cs="Segoe UI"/>
        </w:rPr>
        <w:t xml:space="preserve">world </w:t>
      </w:r>
      <w:r w:rsidRPr="00BF0912">
        <w:rPr>
          <w:rFonts w:ascii="Segoe UI" w:hAnsi="Segoe UI" w:cs="Segoe UI"/>
        </w:rPr>
        <w:t>problems or creat</w:t>
      </w:r>
      <w:r w:rsidR="00597C8B" w:rsidRPr="00BF0912">
        <w:rPr>
          <w:rFonts w:ascii="Segoe UI" w:hAnsi="Segoe UI" w:cs="Segoe UI"/>
        </w:rPr>
        <w:t>ing</w:t>
      </w:r>
      <w:r w:rsidRPr="00BF0912">
        <w:rPr>
          <w:rFonts w:ascii="Segoe UI" w:hAnsi="Segoe UI" w:cs="Segoe UI"/>
        </w:rPr>
        <w:t xml:space="preserve"> meaningful innovations. </w:t>
      </w:r>
      <w:r w:rsidR="00C82FEF" w:rsidRPr="00BF0912">
        <w:rPr>
          <w:rFonts w:ascii="Segoe UI" w:hAnsi="Segoe UI" w:cs="Segoe UI"/>
        </w:rPr>
        <w:t>By</w:t>
      </w:r>
      <w:r w:rsidR="00597C8B" w:rsidRPr="00BF0912">
        <w:rPr>
          <w:rFonts w:ascii="Segoe UI" w:hAnsi="Segoe UI" w:cs="Segoe UI"/>
        </w:rPr>
        <w:t xml:space="preserve"> </w:t>
      </w:r>
      <w:r w:rsidRPr="00BF0912">
        <w:rPr>
          <w:rFonts w:ascii="Segoe UI" w:hAnsi="Segoe UI" w:cs="Segoe UI"/>
        </w:rPr>
        <w:t>provid</w:t>
      </w:r>
      <w:r w:rsidR="00C82FEF" w:rsidRPr="00BF0912">
        <w:rPr>
          <w:rFonts w:ascii="Segoe UI" w:hAnsi="Segoe UI" w:cs="Segoe UI"/>
        </w:rPr>
        <w:t>ing</w:t>
      </w:r>
      <w:r w:rsidRPr="00BF0912">
        <w:rPr>
          <w:rFonts w:ascii="Segoe UI" w:hAnsi="Segoe UI" w:cs="Segoe UI"/>
        </w:rPr>
        <w:t xml:space="preserve"> them </w:t>
      </w:r>
      <w:r w:rsidR="00BF0912" w:rsidRPr="00BF0912">
        <w:rPr>
          <w:rFonts w:ascii="Segoe UI" w:hAnsi="Segoe UI" w:cs="Segoe UI"/>
        </w:rPr>
        <w:t>a</w:t>
      </w:r>
      <w:r w:rsidRPr="00BF0912">
        <w:rPr>
          <w:rFonts w:ascii="Segoe UI" w:hAnsi="Segoe UI" w:cs="Segoe UI"/>
        </w:rPr>
        <w:t>ccess to Microsoft software</w:t>
      </w:r>
      <w:r w:rsidR="00C82FEF" w:rsidRPr="00BF0912">
        <w:rPr>
          <w:rFonts w:ascii="Segoe UI" w:hAnsi="Segoe UI" w:cs="Segoe UI"/>
        </w:rPr>
        <w:t xml:space="preserve">, </w:t>
      </w:r>
      <w:r w:rsidRPr="00BF0912">
        <w:rPr>
          <w:rFonts w:ascii="Segoe UI" w:hAnsi="Segoe UI" w:cs="Segoe UI"/>
        </w:rPr>
        <w:t>world-class technolog</w:t>
      </w:r>
      <w:r w:rsidR="00BF0912" w:rsidRPr="00BF0912">
        <w:rPr>
          <w:rFonts w:ascii="Segoe UI" w:hAnsi="Segoe UI" w:cs="Segoe UI"/>
        </w:rPr>
        <w:t>y</w:t>
      </w:r>
      <w:r w:rsidRPr="00BF0912">
        <w:rPr>
          <w:rFonts w:ascii="Segoe UI" w:hAnsi="Segoe UI" w:cs="Segoe UI"/>
        </w:rPr>
        <w:t xml:space="preserve"> support </w:t>
      </w:r>
      <w:r w:rsidR="00C82FEF" w:rsidRPr="00BF0912">
        <w:rPr>
          <w:rFonts w:ascii="Segoe UI" w:hAnsi="Segoe UI" w:cs="Segoe UI"/>
        </w:rPr>
        <w:t xml:space="preserve">and our huge partner base </w:t>
      </w:r>
      <w:r w:rsidRPr="00BF0912">
        <w:rPr>
          <w:rFonts w:ascii="Segoe UI" w:hAnsi="Segoe UI" w:cs="Segoe UI"/>
        </w:rPr>
        <w:t xml:space="preserve">when they most need it and can least afford it, </w:t>
      </w:r>
      <w:r w:rsidR="00C82FEF" w:rsidRPr="00BF0912">
        <w:rPr>
          <w:rFonts w:ascii="Segoe UI" w:hAnsi="Segoe UI" w:cs="Segoe UI"/>
        </w:rPr>
        <w:t xml:space="preserve">we </w:t>
      </w:r>
      <w:r w:rsidR="00BF0912" w:rsidRPr="00BF0912">
        <w:rPr>
          <w:rFonts w:ascii="Segoe UI" w:hAnsi="Segoe UI" w:cs="Segoe UI"/>
        </w:rPr>
        <w:t xml:space="preserve">will </w:t>
      </w:r>
      <w:r w:rsidRPr="00BF0912">
        <w:rPr>
          <w:rFonts w:ascii="Segoe UI" w:hAnsi="Segoe UI" w:cs="Segoe UI"/>
        </w:rPr>
        <w:t>enabl</w:t>
      </w:r>
      <w:r w:rsidR="00C82FEF" w:rsidRPr="00BF0912">
        <w:rPr>
          <w:rFonts w:ascii="Segoe UI" w:hAnsi="Segoe UI" w:cs="Segoe UI"/>
        </w:rPr>
        <w:t>e</w:t>
      </w:r>
      <w:r w:rsidRPr="00BF0912">
        <w:rPr>
          <w:rFonts w:ascii="Segoe UI" w:hAnsi="Segoe UI" w:cs="Segoe UI"/>
        </w:rPr>
        <w:t xml:space="preserve"> them to have a better chance of business success</w:t>
      </w:r>
      <w:r w:rsidR="00597C8B" w:rsidRPr="00BF0912">
        <w:rPr>
          <w:rFonts w:ascii="Segoe UI" w:hAnsi="Segoe UI" w:cs="Segoe UI"/>
        </w:rPr>
        <w:t>.</w:t>
      </w:r>
      <w:r w:rsidR="00BC2BD3" w:rsidRPr="00BF0912">
        <w:rPr>
          <w:rFonts w:ascii="Segoe UI" w:hAnsi="Segoe UI" w:cs="Segoe UI"/>
        </w:rPr>
        <w:t xml:space="preserve"> BizSpark will continue be our premium SAAS offering with a growing focus on the Cloud</w:t>
      </w:r>
      <w:r w:rsidR="0006691F">
        <w:rPr>
          <w:rFonts w:ascii="Segoe UI" w:hAnsi="Segoe UI" w:cs="Segoe UI"/>
        </w:rPr>
        <w:t>.</w:t>
      </w:r>
      <w:r w:rsidRPr="00BF0912">
        <w:rPr>
          <w:rFonts w:ascii="Segoe UI" w:hAnsi="Segoe UI" w:cs="Segoe UI"/>
        </w:rPr>
        <w:t>”</w:t>
      </w:r>
      <w:r w:rsidR="00BC2BD3" w:rsidRPr="00BF0912">
        <w:rPr>
          <w:rFonts w:ascii="Segoe UI" w:hAnsi="Segoe UI" w:cs="Segoe UI"/>
        </w:rPr>
        <w:t xml:space="preserve"> </w:t>
      </w:r>
    </w:p>
    <w:p w:rsidR="0042778C" w:rsidRPr="00BF0912" w:rsidRDefault="0042778C" w:rsidP="00261A17">
      <w:pPr>
        <w:pStyle w:val="Body"/>
        <w:rPr>
          <w:rStyle w:val="Strong"/>
        </w:rPr>
      </w:pPr>
      <w:r w:rsidRPr="00BF0912">
        <w:rPr>
          <w:rStyle w:val="Strong"/>
        </w:rPr>
        <w:t>About Microsoft India:</w:t>
      </w:r>
    </w:p>
    <w:p w:rsidR="0042778C" w:rsidRPr="00A43EC0" w:rsidRDefault="00BF0912" w:rsidP="00261A17">
      <w:pPr>
        <w:pStyle w:val="Body"/>
      </w:pPr>
      <w:r w:rsidRPr="00A43EC0">
        <w:t>Founded in 1975, Microsoft (NASDAQ "MSFT") is the worldwide leader in software for personal and business computing. The company offers a wide range of products and services designed to empower people through great software - any time, any place and on any device. Microsoft Corporation (India) Private Ltd is a subsidiary of Microsoft Corporation, USA. It has had a presence in India since 1990 and currently has offices in nine cities - Ahmedabad, Bangalore, Chennai, Hyderabad, Kochi, Kolkata, Mumbai, New Delhi and Pune.</w:t>
      </w:r>
    </w:p>
    <w:p w:rsidR="0042778C" w:rsidRPr="00261A17" w:rsidRDefault="0042778C" w:rsidP="00261A17">
      <w:pPr>
        <w:pStyle w:val="Body"/>
        <w:rPr>
          <w:b/>
        </w:rPr>
      </w:pPr>
      <w:r w:rsidRPr="00261A17">
        <w:rPr>
          <w:b/>
        </w:rPr>
        <w:t>For more details, contact:</w:t>
      </w:r>
    </w:p>
    <w:p w:rsidR="0042778C" w:rsidRPr="00BF0912" w:rsidRDefault="0042778C" w:rsidP="00261A17">
      <w:pPr>
        <w:pStyle w:val="Body"/>
      </w:pPr>
      <w:r w:rsidRPr="00BF0912">
        <w:t>Debjani Mukherji</w:t>
      </w:r>
      <w:r w:rsidR="00261A17">
        <w:tab/>
      </w:r>
      <w:r w:rsidR="00261A17">
        <w:tab/>
      </w:r>
      <w:r w:rsidR="00261A17">
        <w:tab/>
      </w:r>
      <w:r w:rsidR="00261A17">
        <w:tab/>
      </w:r>
      <w:r w:rsidR="00261A17">
        <w:tab/>
      </w:r>
      <w:r w:rsidR="00261A17">
        <w:tab/>
      </w:r>
      <w:bookmarkStart w:id="0" w:name="_GoBack"/>
      <w:bookmarkEnd w:id="0"/>
    </w:p>
    <w:p w:rsidR="0042778C" w:rsidRPr="00BF0912" w:rsidRDefault="00261A17" w:rsidP="00261A17">
      <w:pPr>
        <w:pStyle w:val="Body"/>
      </w:pPr>
      <w:hyperlink r:id="rId9" w:history="1">
        <w:r w:rsidR="0042778C" w:rsidRPr="00BF0912">
          <w:rPr>
            <w:rStyle w:val="Hyperlink"/>
            <w:color w:val="auto"/>
          </w:rPr>
          <w:t>debjanim@microsoft.com</w:t>
        </w:r>
      </w:hyperlink>
    </w:p>
    <w:p w:rsidR="00BA5F8B" w:rsidRPr="00BF0912" w:rsidRDefault="0042778C" w:rsidP="00261A17">
      <w:pPr>
        <w:pStyle w:val="Body"/>
        <w:rPr>
          <w:sz w:val="24"/>
          <w:szCs w:val="24"/>
        </w:rPr>
      </w:pPr>
      <w:r w:rsidRPr="00BF0912">
        <w:t>+91 98494 38749</w:t>
      </w:r>
    </w:p>
    <w:p w:rsidR="00B5359E" w:rsidRPr="00BF0912" w:rsidRDefault="00B5359E">
      <w:pPr>
        <w:rPr>
          <w:rFonts w:ascii="Segoe UI" w:hAnsi="Segoe UI" w:cs="Segoe UI"/>
        </w:rPr>
      </w:pPr>
    </w:p>
    <w:sectPr w:rsidR="00B5359E" w:rsidRPr="00BF09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A97178"/>
    <w:multiLevelType w:val="hybridMultilevel"/>
    <w:tmpl w:val="CB9CD5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nsid w:val="4B0A11F4"/>
    <w:multiLevelType w:val="hybridMultilevel"/>
    <w:tmpl w:val="04EAC6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E14"/>
    <w:rsid w:val="000271D7"/>
    <w:rsid w:val="000419E0"/>
    <w:rsid w:val="000442B3"/>
    <w:rsid w:val="0006691F"/>
    <w:rsid w:val="000E19E7"/>
    <w:rsid w:val="000F45D6"/>
    <w:rsid w:val="000F5C68"/>
    <w:rsid w:val="00173485"/>
    <w:rsid w:val="001A0925"/>
    <w:rsid w:val="001A21AD"/>
    <w:rsid w:val="001A4CBD"/>
    <w:rsid w:val="001A75BB"/>
    <w:rsid w:val="001D186A"/>
    <w:rsid w:val="001E2245"/>
    <w:rsid w:val="001E6C6A"/>
    <w:rsid w:val="00204AA7"/>
    <w:rsid w:val="0021119A"/>
    <w:rsid w:val="0023151F"/>
    <w:rsid w:val="00261A17"/>
    <w:rsid w:val="00262B74"/>
    <w:rsid w:val="002C23B9"/>
    <w:rsid w:val="002D344B"/>
    <w:rsid w:val="002E0E87"/>
    <w:rsid w:val="00310E8A"/>
    <w:rsid w:val="003321B1"/>
    <w:rsid w:val="0033429B"/>
    <w:rsid w:val="00340C09"/>
    <w:rsid w:val="00350CFE"/>
    <w:rsid w:val="003828E4"/>
    <w:rsid w:val="003A4F8C"/>
    <w:rsid w:val="003A73CF"/>
    <w:rsid w:val="003E0A30"/>
    <w:rsid w:val="0042778C"/>
    <w:rsid w:val="00472955"/>
    <w:rsid w:val="0047590C"/>
    <w:rsid w:val="004B1E14"/>
    <w:rsid w:val="004C0E19"/>
    <w:rsid w:val="004E3331"/>
    <w:rsid w:val="0051131F"/>
    <w:rsid w:val="00520922"/>
    <w:rsid w:val="00542338"/>
    <w:rsid w:val="005436A6"/>
    <w:rsid w:val="005476C8"/>
    <w:rsid w:val="00550A32"/>
    <w:rsid w:val="00574ACB"/>
    <w:rsid w:val="00597C8B"/>
    <w:rsid w:val="005E6EF8"/>
    <w:rsid w:val="005F150B"/>
    <w:rsid w:val="005F1AEA"/>
    <w:rsid w:val="00600BD2"/>
    <w:rsid w:val="00605BCC"/>
    <w:rsid w:val="00612AC5"/>
    <w:rsid w:val="00635217"/>
    <w:rsid w:val="00640F32"/>
    <w:rsid w:val="00660872"/>
    <w:rsid w:val="006779E7"/>
    <w:rsid w:val="00683235"/>
    <w:rsid w:val="006930B4"/>
    <w:rsid w:val="00694BEF"/>
    <w:rsid w:val="006A0B40"/>
    <w:rsid w:val="006C42A8"/>
    <w:rsid w:val="006D6F59"/>
    <w:rsid w:val="006E245F"/>
    <w:rsid w:val="006F7B46"/>
    <w:rsid w:val="007411F1"/>
    <w:rsid w:val="0079578D"/>
    <w:rsid w:val="00797FD7"/>
    <w:rsid w:val="007B670E"/>
    <w:rsid w:val="007D1C4C"/>
    <w:rsid w:val="007F5B83"/>
    <w:rsid w:val="007F70E4"/>
    <w:rsid w:val="00804413"/>
    <w:rsid w:val="00845ADF"/>
    <w:rsid w:val="0085769B"/>
    <w:rsid w:val="0087566C"/>
    <w:rsid w:val="008776EB"/>
    <w:rsid w:val="008E4F65"/>
    <w:rsid w:val="008E5E70"/>
    <w:rsid w:val="008F3B96"/>
    <w:rsid w:val="00900C8F"/>
    <w:rsid w:val="00902BD0"/>
    <w:rsid w:val="00913C0C"/>
    <w:rsid w:val="009325E0"/>
    <w:rsid w:val="00944A74"/>
    <w:rsid w:val="00952112"/>
    <w:rsid w:val="00980BFA"/>
    <w:rsid w:val="00982A63"/>
    <w:rsid w:val="009903CA"/>
    <w:rsid w:val="009A6E11"/>
    <w:rsid w:val="009C1557"/>
    <w:rsid w:val="00A1137F"/>
    <w:rsid w:val="00A231E8"/>
    <w:rsid w:val="00A43EC0"/>
    <w:rsid w:val="00A541EA"/>
    <w:rsid w:val="00A738BC"/>
    <w:rsid w:val="00AB5D9C"/>
    <w:rsid w:val="00AC0D83"/>
    <w:rsid w:val="00B15ABB"/>
    <w:rsid w:val="00B5359E"/>
    <w:rsid w:val="00B66C3F"/>
    <w:rsid w:val="00B81BA3"/>
    <w:rsid w:val="00B866D6"/>
    <w:rsid w:val="00BA5F8B"/>
    <w:rsid w:val="00BC237D"/>
    <w:rsid w:val="00BC2BD3"/>
    <w:rsid w:val="00BD5C4F"/>
    <w:rsid w:val="00BF0912"/>
    <w:rsid w:val="00BF29E0"/>
    <w:rsid w:val="00C11022"/>
    <w:rsid w:val="00C15B27"/>
    <w:rsid w:val="00C2456A"/>
    <w:rsid w:val="00C43D9C"/>
    <w:rsid w:val="00C6060E"/>
    <w:rsid w:val="00C80A3B"/>
    <w:rsid w:val="00C82FEF"/>
    <w:rsid w:val="00C85B67"/>
    <w:rsid w:val="00CB2FE3"/>
    <w:rsid w:val="00D1612C"/>
    <w:rsid w:val="00D66BD0"/>
    <w:rsid w:val="00D66C4C"/>
    <w:rsid w:val="00D97932"/>
    <w:rsid w:val="00E012CA"/>
    <w:rsid w:val="00E23B80"/>
    <w:rsid w:val="00E30895"/>
    <w:rsid w:val="00E725DB"/>
    <w:rsid w:val="00E72774"/>
    <w:rsid w:val="00E97D00"/>
    <w:rsid w:val="00EA0A85"/>
    <w:rsid w:val="00EA3E10"/>
    <w:rsid w:val="00EA519B"/>
    <w:rsid w:val="00EB7DEF"/>
    <w:rsid w:val="00EC1CBE"/>
    <w:rsid w:val="00ED45D6"/>
    <w:rsid w:val="00F066F5"/>
    <w:rsid w:val="00F23C59"/>
    <w:rsid w:val="00F325F3"/>
    <w:rsid w:val="00F65AD2"/>
    <w:rsid w:val="00F93BC1"/>
    <w:rsid w:val="00FA13A2"/>
    <w:rsid w:val="00FB1D0C"/>
    <w:rsid w:val="00FD0B3B"/>
    <w:rsid w:val="00FD76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122DA8-8D7A-4A05-9503-248623554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Bullet List Char,FooterText Char,List Paragraph1 Char,numbered Char,Paragraphe de liste1 Char,Bulletr List Paragraph Char,列出段落 Char,列出段落1 Char,List Paragraph2 Char,List Paragraph21 Char,Párrafo de lista1 Char,Parágrafo da Lista1 Char"/>
    <w:basedOn w:val="DefaultParagraphFont"/>
    <w:link w:val="ListParagraph"/>
    <w:uiPriority w:val="34"/>
    <w:locked/>
    <w:rsid w:val="005476C8"/>
    <w:rPr>
      <w:rFonts w:ascii="Calibri" w:hAnsi="Calibri" w:cs="Calibri"/>
    </w:rPr>
  </w:style>
  <w:style w:type="paragraph" w:styleId="ListParagraph">
    <w:name w:val="List Paragraph"/>
    <w:aliases w:val="Bullet List,FooterText,List Paragraph1,numbered,Paragraphe de liste1,Bulletr List Paragraph,列出段落,列出段落1,List Paragraph2,List Paragraph21,Párrafo de lista1,Parágrafo da Lista1,リスト段落1,Listeafsnit1,List Paragraph11,Bullet list,列?出?段?落,??,Tex"/>
    <w:basedOn w:val="Normal"/>
    <w:link w:val="ListParagraphChar"/>
    <w:uiPriority w:val="34"/>
    <w:qFormat/>
    <w:rsid w:val="005476C8"/>
    <w:pPr>
      <w:spacing w:after="0" w:line="240" w:lineRule="auto"/>
      <w:ind w:left="720"/>
      <w:contextualSpacing/>
    </w:pPr>
    <w:rPr>
      <w:rFonts w:ascii="Calibri" w:hAnsi="Calibri" w:cs="Calibri"/>
    </w:rPr>
  </w:style>
  <w:style w:type="character" w:styleId="Hyperlink">
    <w:name w:val="Hyperlink"/>
    <w:basedOn w:val="DefaultParagraphFont"/>
    <w:uiPriority w:val="99"/>
    <w:unhideWhenUsed/>
    <w:rsid w:val="001A21AD"/>
    <w:rPr>
      <w:color w:val="0000FF"/>
      <w:u w:val="single"/>
    </w:rPr>
  </w:style>
  <w:style w:type="paragraph" w:customStyle="1" w:styleId="Body">
    <w:name w:val="Body"/>
    <w:autoRedefine/>
    <w:qFormat/>
    <w:rsid w:val="00261A17"/>
    <w:pPr>
      <w:shd w:val="clear" w:color="auto" w:fill="FFFFFF"/>
    </w:pPr>
    <w:rPr>
      <w:rFonts w:ascii="Segoe UI" w:hAnsi="Segoe UI" w:cs="Segoe UI"/>
      <w:lang w:bidi="he-IL"/>
    </w:rPr>
  </w:style>
  <w:style w:type="character" w:styleId="Strong">
    <w:name w:val="Strong"/>
    <w:basedOn w:val="DefaultParagraphFont"/>
    <w:uiPriority w:val="22"/>
    <w:qFormat/>
    <w:rsid w:val="0042778C"/>
    <w:rPr>
      <w:b/>
      <w:bCs/>
    </w:rPr>
  </w:style>
  <w:style w:type="character" w:customStyle="1" w:styleId="apple-converted-space">
    <w:name w:val="apple-converted-space"/>
    <w:basedOn w:val="DefaultParagraphFont"/>
    <w:rsid w:val="00A23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877499">
      <w:bodyDiv w:val="1"/>
      <w:marLeft w:val="0"/>
      <w:marRight w:val="0"/>
      <w:marTop w:val="0"/>
      <w:marBottom w:val="0"/>
      <w:divBdr>
        <w:top w:val="none" w:sz="0" w:space="0" w:color="auto"/>
        <w:left w:val="none" w:sz="0" w:space="0" w:color="auto"/>
        <w:bottom w:val="none" w:sz="0" w:space="0" w:color="auto"/>
        <w:right w:val="none" w:sz="0" w:space="0" w:color="auto"/>
      </w:divBdr>
    </w:div>
    <w:div w:id="146826227">
      <w:bodyDiv w:val="1"/>
      <w:marLeft w:val="0"/>
      <w:marRight w:val="0"/>
      <w:marTop w:val="0"/>
      <w:marBottom w:val="0"/>
      <w:divBdr>
        <w:top w:val="none" w:sz="0" w:space="0" w:color="auto"/>
        <w:left w:val="none" w:sz="0" w:space="0" w:color="auto"/>
        <w:bottom w:val="none" w:sz="0" w:space="0" w:color="auto"/>
        <w:right w:val="none" w:sz="0" w:space="0" w:color="auto"/>
      </w:divBdr>
    </w:div>
    <w:div w:id="216860975">
      <w:bodyDiv w:val="1"/>
      <w:marLeft w:val="0"/>
      <w:marRight w:val="0"/>
      <w:marTop w:val="0"/>
      <w:marBottom w:val="0"/>
      <w:divBdr>
        <w:top w:val="none" w:sz="0" w:space="0" w:color="auto"/>
        <w:left w:val="none" w:sz="0" w:space="0" w:color="auto"/>
        <w:bottom w:val="none" w:sz="0" w:space="0" w:color="auto"/>
        <w:right w:val="none" w:sz="0" w:space="0" w:color="auto"/>
      </w:divBdr>
    </w:div>
    <w:div w:id="582185033">
      <w:bodyDiv w:val="1"/>
      <w:marLeft w:val="0"/>
      <w:marRight w:val="0"/>
      <w:marTop w:val="0"/>
      <w:marBottom w:val="0"/>
      <w:divBdr>
        <w:top w:val="none" w:sz="0" w:space="0" w:color="auto"/>
        <w:left w:val="none" w:sz="0" w:space="0" w:color="auto"/>
        <w:bottom w:val="none" w:sz="0" w:space="0" w:color="auto"/>
        <w:right w:val="none" w:sz="0" w:space="0" w:color="auto"/>
      </w:divBdr>
    </w:div>
    <w:div w:id="1315793777">
      <w:bodyDiv w:val="1"/>
      <w:marLeft w:val="0"/>
      <w:marRight w:val="0"/>
      <w:marTop w:val="0"/>
      <w:marBottom w:val="0"/>
      <w:divBdr>
        <w:top w:val="none" w:sz="0" w:space="0" w:color="auto"/>
        <w:left w:val="none" w:sz="0" w:space="0" w:color="auto"/>
        <w:bottom w:val="none" w:sz="0" w:space="0" w:color="auto"/>
        <w:right w:val="none" w:sz="0" w:space="0" w:color="auto"/>
      </w:divBdr>
    </w:div>
    <w:div w:id="1574854316">
      <w:bodyDiv w:val="1"/>
      <w:marLeft w:val="0"/>
      <w:marRight w:val="0"/>
      <w:marTop w:val="0"/>
      <w:marBottom w:val="0"/>
      <w:divBdr>
        <w:top w:val="none" w:sz="0" w:space="0" w:color="auto"/>
        <w:left w:val="none" w:sz="0" w:space="0" w:color="auto"/>
        <w:bottom w:val="none" w:sz="0" w:space="0" w:color="auto"/>
        <w:right w:val="none" w:sz="0" w:space="0" w:color="auto"/>
      </w:divBdr>
    </w:div>
    <w:div w:id="1576479133">
      <w:bodyDiv w:val="1"/>
      <w:marLeft w:val="0"/>
      <w:marRight w:val="0"/>
      <w:marTop w:val="0"/>
      <w:marBottom w:val="0"/>
      <w:divBdr>
        <w:top w:val="none" w:sz="0" w:space="0" w:color="auto"/>
        <w:left w:val="none" w:sz="0" w:space="0" w:color="auto"/>
        <w:bottom w:val="none" w:sz="0" w:space="0" w:color="auto"/>
        <w:right w:val="none" w:sz="0" w:space="0" w:color="auto"/>
      </w:divBdr>
    </w:div>
    <w:div w:id="1767655507">
      <w:bodyDiv w:val="1"/>
      <w:marLeft w:val="0"/>
      <w:marRight w:val="0"/>
      <w:marTop w:val="0"/>
      <w:marBottom w:val="0"/>
      <w:divBdr>
        <w:top w:val="none" w:sz="0" w:space="0" w:color="auto"/>
        <w:left w:val="none" w:sz="0" w:space="0" w:color="auto"/>
        <w:bottom w:val="none" w:sz="0" w:space="0" w:color="auto"/>
        <w:right w:val="none" w:sz="0" w:space="0" w:color="auto"/>
      </w:divBdr>
    </w:div>
    <w:div w:id="1934971050">
      <w:bodyDiv w:val="1"/>
      <w:marLeft w:val="0"/>
      <w:marRight w:val="0"/>
      <w:marTop w:val="0"/>
      <w:marBottom w:val="0"/>
      <w:divBdr>
        <w:top w:val="none" w:sz="0" w:space="0" w:color="auto"/>
        <w:left w:val="none" w:sz="0" w:space="0" w:color="auto"/>
        <w:bottom w:val="none" w:sz="0" w:space="0" w:color="auto"/>
        <w:right w:val="none" w:sz="0" w:space="0" w:color="auto"/>
      </w:divBdr>
    </w:div>
    <w:div w:id="2096200569">
      <w:bodyDiv w:val="1"/>
      <w:marLeft w:val="0"/>
      <w:marRight w:val="0"/>
      <w:marTop w:val="0"/>
      <w:marBottom w:val="0"/>
      <w:divBdr>
        <w:top w:val="none" w:sz="0" w:space="0" w:color="auto"/>
        <w:left w:val="none" w:sz="0" w:space="0" w:color="auto"/>
        <w:bottom w:val="none" w:sz="0" w:space="0" w:color="auto"/>
        <w:right w:val="none" w:sz="0" w:space="0" w:color="auto"/>
      </w:divBdr>
    </w:div>
    <w:div w:id="2140688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crosoft.com/en-in/accelerator/default.aspx" TargetMode="External"/><Relationship Id="rId3" Type="http://schemas.openxmlformats.org/officeDocument/2006/relationships/settings" Target="settings.xml"/><Relationship Id="rId7" Type="http://schemas.openxmlformats.org/officeDocument/2006/relationships/hyperlink" Target="http://www.mentor-partne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crosoftventures.com/"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debjanim@microsof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1</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4137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accel34</dc:creator>
  <cp:lastModifiedBy>Debjani Mukherji</cp:lastModifiedBy>
  <cp:revision>8</cp:revision>
  <dcterms:created xsi:type="dcterms:W3CDTF">2013-07-29T03:54:00Z</dcterms:created>
  <dcterms:modified xsi:type="dcterms:W3CDTF">2013-07-30T07:14:00Z</dcterms:modified>
</cp:coreProperties>
</file>